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EEB5" w14:textId="21CFA2A7" w:rsidR="00DC4F52" w:rsidRPr="003A7D23" w:rsidRDefault="0014563B" w:rsidP="00536565">
      <w:pPr>
        <w:pStyle w:val="Nagwek2"/>
        <w:jc w:val="center"/>
        <w:rPr>
          <w:sz w:val="24"/>
          <w:szCs w:val="24"/>
        </w:rPr>
      </w:pPr>
      <w:bookmarkStart w:id="0" w:name="_Toc318809064"/>
      <w:r w:rsidRPr="003A7D23">
        <w:rPr>
          <w:noProof/>
          <w:color w:val="808080" w:themeColor="background1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623CF" wp14:editId="7EFD9464">
                <wp:simplePos x="0" y="0"/>
                <wp:positionH relativeFrom="column">
                  <wp:posOffset>3634105</wp:posOffset>
                </wp:positionH>
                <wp:positionV relativeFrom="paragraph">
                  <wp:posOffset>-299720</wp:posOffset>
                </wp:positionV>
                <wp:extent cx="2054860" cy="647700"/>
                <wp:effectExtent l="0" t="0" r="381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43E41" w14:textId="77777777" w:rsidR="0014563B" w:rsidRPr="00130233" w:rsidRDefault="0014563B" w:rsidP="001456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icrosoft YaHei" w:hAnsi="Arial" w:cs="Arial"/>
                                <w:b/>
                                <w:iCs/>
                                <w:color w:val="808080" w:themeColor="background1" w:themeShade="80"/>
                                <w:sz w:val="20"/>
                                <w:szCs w:val="18"/>
                              </w:rPr>
                            </w:pPr>
                            <w:r w:rsidRPr="00130233">
                              <w:rPr>
                                <w:rFonts w:ascii="Calibri Light" w:eastAsia="Microsoft YaHei" w:hAnsi="Calibri Light" w:cs="Calibri Light"/>
                                <w:b/>
                                <w:iCs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ESV Wisłosan Sp. z o.o.</w:t>
                            </w:r>
                          </w:p>
                          <w:p w14:paraId="1FB4EC60" w14:textId="77777777" w:rsidR="0014563B" w:rsidRPr="007F4C43" w:rsidRDefault="0014563B" w:rsidP="0014563B">
                            <w:pP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7F4C43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Metalowca 4</w:t>
                            </w:r>
                            <w:r w:rsidRPr="007F4C43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, 39-460 Nowa Dęba</w:t>
                            </w:r>
                          </w:p>
                          <w:p w14:paraId="7ADCF185" w14:textId="77777777" w:rsidR="0014563B" w:rsidRDefault="0014563B" w:rsidP="0014563B">
                            <w:pP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7F4C43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 w:rsidRPr="00A66DDE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15 848 </w:t>
                            </w: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25 25</w:t>
                            </w:r>
                          </w:p>
                          <w:p w14:paraId="092A6292" w14:textId="77777777" w:rsidR="0014563B" w:rsidRPr="008846D2" w:rsidRDefault="0014563B" w:rsidP="0014563B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biuro</w:t>
                            </w:r>
                            <w:r w:rsidRPr="0019339C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wislosan.esv</w:t>
                            </w:r>
                            <w:r w:rsidRPr="0019339C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.pl</w:t>
                            </w:r>
                            <w: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; www.esv.pl</w:t>
                            </w:r>
                          </w:p>
                          <w:p w14:paraId="3A143A34" w14:textId="77777777" w:rsidR="0014563B" w:rsidRPr="00962415" w:rsidRDefault="0014563B" w:rsidP="0014563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23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6.15pt;margin-top:-23.6pt;width:161.8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" stroked="f">
                <v:textbox>
                  <w:txbxContent>
                    <w:p w14:paraId="0B643E41" w14:textId="77777777" w:rsidR="0014563B" w:rsidRPr="00130233" w:rsidRDefault="0014563B" w:rsidP="0014563B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icrosoft YaHei" w:hAnsi="Arial" w:cs="Arial"/>
                          <w:b/>
                          <w:iCs/>
                          <w:color w:val="808080" w:themeColor="background1" w:themeShade="80"/>
                          <w:sz w:val="20"/>
                          <w:szCs w:val="18"/>
                        </w:rPr>
                      </w:pPr>
                      <w:r w:rsidRPr="00130233">
                        <w:rPr>
                          <w:rFonts w:ascii="Calibri Light" w:eastAsia="Microsoft YaHei" w:hAnsi="Calibri Light" w:cs="Calibri Light"/>
                          <w:b/>
                          <w:iCs/>
                          <w:color w:val="808080" w:themeColor="background1" w:themeShade="80"/>
                          <w:sz w:val="20"/>
                          <w:szCs w:val="18"/>
                        </w:rPr>
                        <w:t>ESV Wisłosan Sp. z o.o.</w:t>
                      </w:r>
                    </w:p>
                    <w:p w14:paraId="1FB4EC60" w14:textId="77777777" w:rsidR="0014563B" w:rsidRPr="007F4C43" w:rsidRDefault="0014563B" w:rsidP="0014563B">
                      <w:pP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7F4C43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ul. </w:t>
                      </w: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Metalowca 4</w:t>
                      </w:r>
                      <w:r w:rsidRPr="007F4C43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, 39-460 Nowa Dęba</w:t>
                      </w:r>
                    </w:p>
                    <w:p w14:paraId="7ADCF185" w14:textId="77777777" w:rsidR="0014563B" w:rsidRDefault="0014563B" w:rsidP="0014563B">
                      <w:pP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7F4C43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tel. </w:t>
                      </w:r>
                      <w:r w:rsidRPr="00A66DDE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15 848 </w:t>
                      </w: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25 25</w:t>
                      </w:r>
                    </w:p>
                    <w:p w14:paraId="092A6292" w14:textId="77777777" w:rsidR="0014563B" w:rsidRPr="008846D2" w:rsidRDefault="0014563B" w:rsidP="0014563B">
                      <w:pPr>
                        <w:rPr>
                          <w:rFonts w:asciiTheme="majorHAnsi" w:hAnsiTheme="majorHAnsi"/>
                          <w:i/>
                          <w:iCs/>
                          <w:noProof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biuro</w:t>
                      </w:r>
                      <w:r w:rsidRPr="0019339C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wislosan.esv</w:t>
                      </w:r>
                      <w:r w:rsidRPr="0019339C"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.pl</w:t>
                      </w:r>
                      <w:r>
                        <w:rPr>
                          <w:rFonts w:asciiTheme="majorHAnsi" w:hAnsiTheme="majorHAnsi" w:cs="Arial"/>
                          <w:color w:val="808080" w:themeColor="background1" w:themeShade="80"/>
                          <w:sz w:val="18"/>
                          <w:szCs w:val="18"/>
                        </w:rPr>
                        <w:t>; www.esv.pl</w:t>
                      </w:r>
                    </w:p>
                    <w:p w14:paraId="3A143A34" w14:textId="77777777" w:rsidR="0014563B" w:rsidRPr="00962415" w:rsidRDefault="0014563B" w:rsidP="0014563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7D23">
        <w:rPr>
          <w:noProof/>
          <w:color w:val="808080" w:themeColor="background1" w:themeShade="8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32A593F" wp14:editId="21A4522A">
            <wp:simplePos x="0" y="0"/>
            <wp:positionH relativeFrom="page">
              <wp:align>left</wp:align>
            </wp:positionH>
            <wp:positionV relativeFrom="paragraph">
              <wp:posOffset>-196850</wp:posOffset>
            </wp:positionV>
            <wp:extent cx="7560310" cy="937260"/>
            <wp:effectExtent l="0" t="0" r="2540" b="0"/>
            <wp:wrapNone/>
            <wp:docPr id="2107782442" name="Obraz 2107782442" descr="C:\Users\Grafik 6\AppData\Local\Microsoft\Windows\INetCache\Content.Word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fik 6\AppData\Local\Microsoft\Windows\INetCache\Content.Word\naglow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D4C709" w14:textId="76FEA367" w:rsidR="00DC4F52" w:rsidRPr="003A7D23" w:rsidRDefault="00DC4F52" w:rsidP="00536565">
      <w:pPr>
        <w:pStyle w:val="Nagwek2"/>
        <w:jc w:val="center"/>
        <w:rPr>
          <w:sz w:val="24"/>
          <w:szCs w:val="24"/>
        </w:rPr>
      </w:pPr>
    </w:p>
    <w:bookmarkEnd w:id="0"/>
    <w:p w14:paraId="01C04C7E" w14:textId="75505C0D" w:rsidR="0042013A" w:rsidRPr="0042013A" w:rsidRDefault="0042013A" w:rsidP="0042013A">
      <w:pPr>
        <w:pStyle w:val="Nagwek"/>
        <w:rPr>
          <w:rFonts w:ascii="Arial" w:hAnsi="Arial" w:cs="Arial"/>
          <w:b/>
          <w:bCs/>
        </w:rPr>
      </w:pPr>
      <w:r w:rsidRPr="0042013A">
        <w:rPr>
          <w:rFonts w:ascii="Arial" w:hAnsi="Arial" w:cs="Arial"/>
        </w:rPr>
        <w:t xml:space="preserve">                                                                                                 </w:t>
      </w:r>
      <w:r w:rsidRPr="0042013A">
        <w:rPr>
          <w:rFonts w:ascii="Arial" w:hAnsi="Arial" w:cs="Arial"/>
          <w:b/>
          <w:bCs/>
        </w:rPr>
        <w:t>Załącznik nr.1 do  Regulaminu</w:t>
      </w:r>
    </w:p>
    <w:p w14:paraId="49432915" w14:textId="77777777" w:rsidR="0042013A" w:rsidRPr="0042013A" w:rsidRDefault="0042013A" w:rsidP="0042013A">
      <w:pPr>
        <w:jc w:val="both"/>
        <w:rPr>
          <w:rFonts w:ascii="Arial" w:hAnsi="Arial" w:cs="Arial"/>
        </w:rPr>
      </w:pPr>
    </w:p>
    <w:p w14:paraId="308BE406" w14:textId="77777777" w:rsidR="0042013A" w:rsidRPr="0042013A" w:rsidRDefault="0042013A" w:rsidP="0042013A">
      <w:pPr>
        <w:jc w:val="both"/>
        <w:rPr>
          <w:rFonts w:ascii="Arial" w:hAnsi="Arial" w:cs="Arial"/>
        </w:rPr>
      </w:pPr>
    </w:p>
    <w:p w14:paraId="01B7790C" w14:textId="77777777" w:rsidR="0042013A" w:rsidRPr="0042013A" w:rsidRDefault="0042013A" w:rsidP="0042013A">
      <w:pPr>
        <w:jc w:val="center"/>
        <w:rPr>
          <w:rFonts w:ascii="Arial" w:hAnsi="Arial" w:cs="Arial"/>
          <w:b/>
          <w:bCs/>
        </w:rPr>
      </w:pPr>
      <w:r w:rsidRPr="0042013A">
        <w:rPr>
          <w:rFonts w:ascii="Arial" w:hAnsi="Arial" w:cs="Arial"/>
          <w:b/>
          <w:bCs/>
        </w:rPr>
        <w:t>Wniosek</w:t>
      </w:r>
    </w:p>
    <w:p w14:paraId="76AB840B" w14:textId="77777777" w:rsidR="0042013A" w:rsidRPr="0042013A" w:rsidRDefault="0042013A" w:rsidP="0042013A">
      <w:pPr>
        <w:jc w:val="center"/>
        <w:rPr>
          <w:rFonts w:ascii="Arial" w:hAnsi="Arial" w:cs="Arial"/>
          <w:b/>
          <w:bCs/>
        </w:rPr>
      </w:pPr>
      <w:r w:rsidRPr="0042013A">
        <w:rPr>
          <w:rFonts w:ascii="Arial" w:hAnsi="Arial" w:cs="Arial"/>
          <w:b/>
          <w:bCs/>
        </w:rPr>
        <w:t>O udostępnienie Danych pomiarowych</w:t>
      </w:r>
    </w:p>
    <w:p w14:paraId="2CF58D2A" w14:textId="77777777" w:rsidR="0042013A" w:rsidRPr="0042013A" w:rsidRDefault="0042013A" w:rsidP="0042013A">
      <w:pPr>
        <w:jc w:val="center"/>
        <w:rPr>
          <w:rFonts w:ascii="Arial" w:hAnsi="Arial" w:cs="Arial"/>
          <w:b/>
          <w:bCs/>
        </w:rPr>
      </w:pPr>
      <w:r w:rsidRPr="0042013A">
        <w:rPr>
          <w:rFonts w:ascii="Arial" w:hAnsi="Arial" w:cs="Arial"/>
          <w:b/>
          <w:bCs/>
        </w:rPr>
        <w:t>z dnia ………………………………………</w:t>
      </w:r>
    </w:p>
    <w:p w14:paraId="633555B4" w14:textId="77777777" w:rsidR="0042013A" w:rsidRPr="0042013A" w:rsidRDefault="0042013A" w:rsidP="0042013A">
      <w:pPr>
        <w:jc w:val="both"/>
        <w:rPr>
          <w:rFonts w:ascii="Arial" w:hAnsi="Arial" w:cs="Arial"/>
          <w:b/>
          <w:bCs/>
        </w:rPr>
      </w:pPr>
    </w:p>
    <w:p w14:paraId="1025C53E" w14:textId="77777777" w:rsidR="0042013A" w:rsidRPr="0042013A" w:rsidRDefault="0042013A" w:rsidP="0042013A">
      <w:pPr>
        <w:jc w:val="both"/>
        <w:rPr>
          <w:rFonts w:ascii="Arial" w:hAnsi="Arial" w:cs="Arial"/>
          <w:b/>
          <w:bCs/>
        </w:rPr>
      </w:pPr>
    </w:p>
    <w:p w14:paraId="140C8FC0" w14:textId="77777777" w:rsidR="0042013A" w:rsidRPr="0042013A" w:rsidRDefault="0042013A" w:rsidP="0042013A">
      <w:pPr>
        <w:jc w:val="both"/>
        <w:rPr>
          <w:rFonts w:ascii="Arial" w:hAnsi="Arial" w:cs="Arial"/>
          <w:b/>
          <w:bCs/>
        </w:rPr>
      </w:pPr>
    </w:p>
    <w:p w14:paraId="40F38361" w14:textId="67C7132A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Odbiorca końcowy(nazwa firmy)……………………………………………………………</w:t>
      </w:r>
    </w:p>
    <w:p w14:paraId="5903F6C7" w14:textId="698957B6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adres:………………………………………………………………………</w:t>
      </w:r>
      <w:r>
        <w:rPr>
          <w:rFonts w:ascii="Arial" w:hAnsi="Arial" w:cs="Arial"/>
        </w:rPr>
        <w:t>..</w:t>
      </w:r>
      <w:r w:rsidRPr="0042013A">
        <w:rPr>
          <w:rFonts w:ascii="Arial" w:hAnsi="Arial" w:cs="Arial"/>
        </w:rPr>
        <w:t>..………………</w:t>
      </w:r>
      <w:r>
        <w:rPr>
          <w:rFonts w:ascii="Arial" w:hAnsi="Arial" w:cs="Arial"/>
        </w:rPr>
        <w:t>.</w:t>
      </w:r>
      <w:r w:rsidRPr="0042013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…………………………………………………………………………………………….</w:t>
      </w:r>
    </w:p>
    <w:p w14:paraId="081F28A2" w14:textId="77777777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reprezentowany przez:</w:t>
      </w:r>
    </w:p>
    <w:p w14:paraId="2E667764" w14:textId="77777777" w:rsidR="0042013A" w:rsidRPr="0042013A" w:rsidRDefault="0042013A" w:rsidP="0042013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013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14:paraId="2BFEF512" w14:textId="41BBF39A" w:rsidR="0042013A" w:rsidRPr="0042013A" w:rsidRDefault="0042013A" w:rsidP="0042013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013A">
        <w:rPr>
          <w:rFonts w:ascii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42013A">
        <w:rPr>
          <w:rFonts w:ascii="Arial" w:hAnsi="Arial" w:cs="Arial"/>
          <w:sz w:val="24"/>
          <w:szCs w:val="24"/>
        </w:rPr>
        <w:t>……………</w:t>
      </w:r>
    </w:p>
    <w:p w14:paraId="6F0C80CA" w14:textId="77777777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 xml:space="preserve">zwany dalej </w:t>
      </w:r>
      <w:r w:rsidRPr="0042013A">
        <w:rPr>
          <w:rFonts w:ascii="Arial" w:hAnsi="Arial" w:cs="Arial"/>
          <w:b/>
          <w:bCs/>
        </w:rPr>
        <w:t xml:space="preserve">Wnioskującym  </w:t>
      </w:r>
      <w:r w:rsidRPr="0042013A">
        <w:rPr>
          <w:rFonts w:ascii="Arial" w:hAnsi="Arial" w:cs="Arial"/>
        </w:rPr>
        <w:t>lub</w:t>
      </w:r>
      <w:r w:rsidRPr="0042013A">
        <w:rPr>
          <w:rFonts w:ascii="Arial" w:hAnsi="Arial" w:cs="Arial"/>
          <w:b/>
          <w:bCs/>
        </w:rPr>
        <w:t xml:space="preserve"> Odbiorcą danych  </w:t>
      </w:r>
      <w:r w:rsidRPr="0042013A">
        <w:rPr>
          <w:rFonts w:ascii="Arial" w:hAnsi="Arial" w:cs="Arial"/>
        </w:rPr>
        <w:t>zwraca się do ESV Wisłosan Sp. z o. o. za pośrednictwem sprzedawcy gazu (podać nazwę sprzedawcy)</w:t>
      </w:r>
    </w:p>
    <w:p w14:paraId="4DB5A9A3" w14:textId="627D40B2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39AD8D" w14:textId="7A27E020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8C3E42C" w14:textId="77777777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o udostępnienie Danych pomiarowych  z punktu wyjścia zgodnie z zapisami Regulaminu Udostępniania danych.</w:t>
      </w:r>
    </w:p>
    <w:p w14:paraId="4E153FAE" w14:textId="77777777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Wnioskujący oświadcza że akceptuje warunki formalno-prawne zawarte w Regulaminie i zobowiązuje się do ich przestrzegania oraz że ma świadomość charakteru Danych i nie będzie miał żadnych roszczeń wobec ESV za ewentualne szkody poniesione przez Odbiorcę danych w związku z wykorzystaniem Danych w swoich procesach biznesowych lub działalności gospodarczej.</w:t>
      </w:r>
    </w:p>
    <w:p w14:paraId="2038CBEE" w14:textId="77777777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Ze strony Wnioskującego za kontakt z ESV w zakresie udostępniania Danych odpowiadać będzie:</w:t>
      </w:r>
    </w:p>
    <w:p w14:paraId="3DF43B82" w14:textId="77777777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Pan/i (imię i nazwisko)</w:t>
      </w:r>
    </w:p>
    <w:p w14:paraId="5D9BC018" w14:textId="3949AC70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42013A">
        <w:rPr>
          <w:rFonts w:ascii="Arial" w:hAnsi="Arial" w:cs="Arial"/>
        </w:rPr>
        <w:t>.</w:t>
      </w:r>
    </w:p>
    <w:p w14:paraId="3B2538B4" w14:textId="0B32B055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stanowisko ……………………………………………………………………………………..…………</w:t>
      </w:r>
      <w:r>
        <w:rPr>
          <w:rFonts w:ascii="Arial" w:hAnsi="Arial" w:cs="Arial"/>
        </w:rPr>
        <w:t>…</w:t>
      </w:r>
    </w:p>
    <w:p w14:paraId="1DFD1F05" w14:textId="77777777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Dane kontaktowe:</w:t>
      </w:r>
    </w:p>
    <w:p w14:paraId="129BBD30" w14:textId="2563372C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tel. ………………………………………………………………………………………………</w:t>
      </w:r>
    </w:p>
    <w:p w14:paraId="7BB5A104" w14:textId="76968443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tel. kom. 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07C94C0" w14:textId="384E0D5B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>adres e-mail ……………………………………………………………………………………</w:t>
      </w:r>
    </w:p>
    <w:p w14:paraId="3BDC186E" w14:textId="77777777" w:rsidR="0042013A" w:rsidRPr="0042013A" w:rsidRDefault="0042013A" w:rsidP="0042013A">
      <w:pPr>
        <w:jc w:val="both"/>
        <w:rPr>
          <w:rFonts w:ascii="Arial" w:hAnsi="Arial" w:cs="Arial"/>
        </w:rPr>
      </w:pPr>
    </w:p>
    <w:p w14:paraId="566358B9" w14:textId="77777777" w:rsidR="0042013A" w:rsidRPr="0042013A" w:rsidRDefault="0042013A" w:rsidP="0042013A">
      <w:pPr>
        <w:jc w:val="both"/>
        <w:rPr>
          <w:rFonts w:ascii="Arial" w:hAnsi="Arial" w:cs="Arial"/>
          <w:b/>
          <w:bCs/>
        </w:rPr>
      </w:pPr>
      <w:r w:rsidRPr="0042013A">
        <w:rPr>
          <w:rFonts w:ascii="Arial" w:hAnsi="Arial" w:cs="Arial"/>
          <w:b/>
          <w:bCs/>
        </w:rPr>
        <w:t>Wykaz Punktów wyjścia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131"/>
        <w:gridCol w:w="2242"/>
        <w:gridCol w:w="2139"/>
      </w:tblGrid>
      <w:tr w:rsidR="0042013A" w:rsidRPr="0042013A" w14:paraId="5A382683" w14:textId="77777777" w:rsidTr="0016230A">
        <w:tc>
          <w:tcPr>
            <w:tcW w:w="532" w:type="dxa"/>
          </w:tcPr>
          <w:p w14:paraId="3C4F9C48" w14:textId="77777777" w:rsidR="0042013A" w:rsidRPr="0042013A" w:rsidRDefault="0042013A" w:rsidP="0016230A">
            <w:pPr>
              <w:jc w:val="both"/>
              <w:rPr>
                <w:rFonts w:ascii="Arial" w:hAnsi="Arial" w:cs="Arial"/>
              </w:rPr>
            </w:pPr>
            <w:r w:rsidRPr="0042013A">
              <w:rPr>
                <w:rFonts w:ascii="Arial" w:hAnsi="Arial" w:cs="Arial"/>
              </w:rPr>
              <w:t>Lp.</w:t>
            </w:r>
          </w:p>
        </w:tc>
        <w:tc>
          <w:tcPr>
            <w:tcW w:w="4141" w:type="dxa"/>
          </w:tcPr>
          <w:p w14:paraId="552B3F49" w14:textId="77777777" w:rsidR="0042013A" w:rsidRPr="0042013A" w:rsidRDefault="0042013A" w:rsidP="0016230A">
            <w:pPr>
              <w:jc w:val="both"/>
              <w:rPr>
                <w:rFonts w:ascii="Arial" w:hAnsi="Arial" w:cs="Arial"/>
              </w:rPr>
            </w:pPr>
            <w:r w:rsidRPr="0042013A">
              <w:rPr>
                <w:rFonts w:ascii="Arial" w:hAnsi="Arial" w:cs="Arial"/>
              </w:rPr>
              <w:t>Nazwa punktu wyjścia</w:t>
            </w:r>
          </w:p>
        </w:tc>
        <w:tc>
          <w:tcPr>
            <w:tcW w:w="2246" w:type="dxa"/>
          </w:tcPr>
          <w:p w14:paraId="7727B825" w14:textId="77777777" w:rsidR="0042013A" w:rsidRPr="0042013A" w:rsidRDefault="0042013A" w:rsidP="0016230A">
            <w:pPr>
              <w:jc w:val="both"/>
              <w:rPr>
                <w:rFonts w:ascii="Arial" w:hAnsi="Arial" w:cs="Arial"/>
              </w:rPr>
            </w:pPr>
            <w:r w:rsidRPr="0042013A">
              <w:rPr>
                <w:rFonts w:ascii="Arial" w:hAnsi="Arial" w:cs="Arial"/>
              </w:rPr>
              <w:t>ID  punktu wyjścia</w:t>
            </w:r>
          </w:p>
        </w:tc>
        <w:tc>
          <w:tcPr>
            <w:tcW w:w="2143" w:type="dxa"/>
          </w:tcPr>
          <w:p w14:paraId="49D06178" w14:textId="77777777" w:rsidR="0042013A" w:rsidRPr="0042013A" w:rsidRDefault="0042013A" w:rsidP="0016230A">
            <w:pPr>
              <w:jc w:val="both"/>
              <w:rPr>
                <w:rFonts w:ascii="Arial" w:hAnsi="Arial" w:cs="Arial"/>
              </w:rPr>
            </w:pPr>
            <w:r w:rsidRPr="0042013A">
              <w:rPr>
                <w:rFonts w:ascii="Arial" w:hAnsi="Arial" w:cs="Arial"/>
              </w:rPr>
              <w:t>Taryfa</w:t>
            </w:r>
          </w:p>
        </w:tc>
      </w:tr>
      <w:tr w:rsidR="0042013A" w:rsidRPr="0042013A" w14:paraId="124E94B2" w14:textId="77777777" w:rsidTr="0016230A">
        <w:tc>
          <w:tcPr>
            <w:tcW w:w="532" w:type="dxa"/>
          </w:tcPr>
          <w:p w14:paraId="372A5B56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1" w:type="dxa"/>
          </w:tcPr>
          <w:p w14:paraId="6EFED3B9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6" w:type="dxa"/>
          </w:tcPr>
          <w:p w14:paraId="410D461C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</w:tcPr>
          <w:p w14:paraId="35477B36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013A" w:rsidRPr="0042013A" w14:paraId="6BCB6502" w14:textId="77777777" w:rsidTr="0016230A">
        <w:tc>
          <w:tcPr>
            <w:tcW w:w="532" w:type="dxa"/>
          </w:tcPr>
          <w:p w14:paraId="6BAB2E7A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1" w:type="dxa"/>
          </w:tcPr>
          <w:p w14:paraId="2122F8E8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6" w:type="dxa"/>
          </w:tcPr>
          <w:p w14:paraId="55B3960D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</w:tcPr>
          <w:p w14:paraId="65904C48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013A" w:rsidRPr="0042013A" w14:paraId="4D72FDC0" w14:textId="77777777" w:rsidTr="0016230A">
        <w:tc>
          <w:tcPr>
            <w:tcW w:w="532" w:type="dxa"/>
          </w:tcPr>
          <w:p w14:paraId="74EEEB6B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1" w:type="dxa"/>
          </w:tcPr>
          <w:p w14:paraId="0CCA6514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6" w:type="dxa"/>
          </w:tcPr>
          <w:p w14:paraId="4B9477D2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</w:tcPr>
          <w:p w14:paraId="19C59F0A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013A" w:rsidRPr="0042013A" w14:paraId="394D0562" w14:textId="77777777" w:rsidTr="0016230A">
        <w:tc>
          <w:tcPr>
            <w:tcW w:w="532" w:type="dxa"/>
          </w:tcPr>
          <w:p w14:paraId="4F7D94A7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1" w:type="dxa"/>
          </w:tcPr>
          <w:p w14:paraId="1FBCA5B5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6" w:type="dxa"/>
          </w:tcPr>
          <w:p w14:paraId="232DDED5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</w:tcPr>
          <w:p w14:paraId="31CA4F32" w14:textId="77777777" w:rsidR="0042013A" w:rsidRPr="0042013A" w:rsidRDefault="0042013A" w:rsidP="001623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AD460BC" w14:textId="77777777" w:rsidR="0042013A" w:rsidRPr="0042013A" w:rsidRDefault="0042013A" w:rsidP="0042013A">
      <w:pPr>
        <w:jc w:val="both"/>
        <w:rPr>
          <w:rFonts w:ascii="Arial" w:hAnsi="Arial" w:cs="Arial"/>
          <w:b/>
          <w:bCs/>
        </w:rPr>
      </w:pPr>
    </w:p>
    <w:p w14:paraId="208FE7DD" w14:textId="77777777" w:rsidR="0042013A" w:rsidRPr="0042013A" w:rsidRDefault="0042013A" w:rsidP="0042013A">
      <w:pPr>
        <w:jc w:val="both"/>
        <w:rPr>
          <w:rFonts w:ascii="Arial" w:hAnsi="Arial" w:cs="Arial"/>
        </w:rPr>
      </w:pPr>
    </w:p>
    <w:p w14:paraId="4BBEBB69" w14:textId="77777777" w:rsidR="0042013A" w:rsidRPr="0042013A" w:rsidRDefault="0042013A" w:rsidP="0042013A">
      <w:pPr>
        <w:jc w:val="both"/>
        <w:rPr>
          <w:rFonts w:ascii="Arial" w:hAnsi="Arial" w:cs="Arial"/>
        </w:rPr>
      </w:pPr>
    </w:p>
    <w:p w14:paraId="6F2898D6" w14:textId="3A58A049" w:rsidR="0042013A" w:rsidRPr="0042013A" w:rsidRDefault="0042013A" w:rsidP="0042013A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……</w:t>
      </w:r>
      <w:r w:rsidRPr="0042013A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    ……………………………………………..</w:t>
      </w:r>
    </w:p>
    <w:p w14:paraId="51BA9FD5" w14:textId="25CAD484" w:rsidR="0042013A" w:rsidRPr="0042013A" w:rsidRDefault="0042013A" w:rsidP="0042013A">
      <w:pPr>
        <w:jc w:val="both"/>
        <w:rPr>
          <w:rFonts w:ascii="Arial" w:hAnsi="Arial" w:cs="Arial"/>
        </w:rPr>
      </w:pPr>
      <w:r w:rsidRPr="0042013A">
        <w:rPr>
          <w:rFonts w:ascii="Arial" w:hAnsi="Arial" w:cs="Arial"/>
        </w:rPr>
        <w:t xml:space="preserve">            </w:t>
      </w:r>
      <w:r w:rsidRPr="0042013A">
        <w:rPr>
          <w:rFonts w:ascii="Arial" w:hAnsi="Arial" w:cs="Arial"/>
        </w:rPr>
        <w:tab/>
      </w:r>
      <w:r w:rsidRPr="0042013A">
        <w:rPr>
          <w:rFonts w:ascii="Arial" w:hAnsi="Arial" w:cs="Arial"/>
        </w:rPr>
        <w:tab/>
      </w:r>
      <w:r w:rsidRPr="0042013A">
        <w:rPr>
          <w:rFonts w:ascii="Arial" w:hAnsi="Arial" w:cs="Arial"/>
        </w:rPr>
        <w:tab/>
      </w:r>
      <w:r w:rsidRPr="0042013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d</w:t>
      </w:r>
      <w:r w:rsidRPr="0042013A">
        <w:rPr>
          <w:rFonts w:ascii="Arial" w:hAnsi="Arial" w:cs="Arial"/>
        </w:rPr>
        <w:t>ata       podpis zgodny z zasadami reprezentacji</w:t>
      </w:r>
    </w:p>
    <w:p w14:paraId="67B22DE1" w14:textId="77777777" w:rsidR="00A91A47" w:rsidRPr="0042013A" w:rsidRDefault="00A91A47" w:rsidP="0042013A">
      <w:pPr>
        <w:pStyle w:val="Tekstpodstawowy"/>
        <w:spacing w:before="0" w:line="360" w:lineRule="auto"/>
        <w:ind w:left="0" w:right="104"/>
        <w:jc w:val="center"/>
        <w:rPr>
          <w:sz w:val="24"/>
          <w:szCs w:val="24"/>
        </w:rPr>
      </w:pPr>
    </w:p>
    <w:sectPr w:rsidR="00A91A47" w:rsidRPr="0042013A" w:rsidSect="00F93F5E">
      <w:pgSz w:w="11906" w:h="16838"/>
      <w:pgMar w:top="1417" w:right="1417" w:bottom="179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27C7" w14:textId="77777777" w:rsidR="00F3430B" w:rsidRDefault="00F3430B" w:rsidP="00DC4F52">
      <w:r>
        <w:separator/>
      </w:r>
    </w:p>
  </w:endnote>
  <w:endnote w:type="continuationSeparator" w:id="0">
    <w:p w14:paraId="2D618482" w14:textId="77777777" w:rsidR="00F3430B" w:rsidRDefault="00F3430B" w:rsidP="00DC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118A4" w14:textId="77777777" w:rsidR="00F3430B" w:rsidRDefault="00F3430B" w:rsidP="00DC4F52">
      <w:r>
        <w:separator/>
      </w:r>
    </w:p>
  </w:footnote>
  <w:footnote w:type="continuationSeparator" w:id="0">
    <w:p w14:paraId="25027A29" w14:textId="77777777" w:rsidR="00F3430B" w:rsidRDefault="00F3430B" w:rsidP="00DC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9A9"/>
    <w:multiLevelType w:val="multilevel"/>
    <w:tmpl w:val="A6EC28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35303C69"/>
    <w:multiLevelType w:val="hybridMultilevel"/>
    <w:tmpl w:val="91DA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F2D"/>
    <w:multiLevelType w:val="multilevel"/>
    <w:tmpl w:val="3F4A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77DC11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6548031">
    <w:abstractNumId w:val="2"/>
  </w:num>
  <w:num w:numId="2" w16cid:durableId="2081637866">
    <w:abstractNumId w:val="0"/>
  </w:num>
  <w:num w:numId="3" w16cid:durableId="428814838">
    <w:abstractNumId w:val="3"/>
  </w:num>
  <w:num w:numId="4" w16cid:durableId="74981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65"/>
    <w:rsid w:val="00031AA5"/>
    <w:rsid w:val="000A1343"/>
    <w:rsid w:val="000C4729"/>
    <w:rsid w:val="001136FE"/>
    <w:rsid w:val="0014563B"/>
    <w:rsid w:val="00151637"/>
    <w:rsid w:val="001A7A59"/>
    <w:rsid w:val="001B6DFC"/>
    <w:rsid w:val="002141E1"/>
    <w:rsid w:val="002146E9"/>
    <w:rsid w:val="0023198A"/>
    <w:rsid w:val="003A7D23"/>
    <w:rsid w:val="003D451C"/>
    <w:rsid w:val="0042013A"/>
    <w:rsid w:val="00423D03"/>
    <w:rsid w:val="00536565"/>
    <w:rsid w:val="00585804"/>
    <w:rsid w:val="00707991"/>
    <w:rsid w:val="0075483B"/>
    <w:rsid w:val="007F1066"/>
    <w:rsid w:val="008107FF"/>
    <w:rsid w:val="00860980"/>
    <w:rsid w:val="008F75C8"/>
    <w:rsid w:val="00967A48"/>
    <w:rsid w:val="00A91A47"/>
    <w:rsid w:val="00AC5200"/>
    <w:rsid w:val="00B13015"/>
    <w:rsid w:val="00BA1349"/>
    <w:rsid w:val="00C00E6D"/>
    <w:rsid w:val="00C5773E"/>
    <w:rsid w:val="00C92043"/>
    <w:rsid w:val="00D10516"/>
    <w:rsid w:val="00D434C7"/>
    <w:rsid w:val="00DC4F52"/>
    <w:rsid w:val="00DC7692"/>
    <w:rsid w:val="00E2593F"/>
    <w:rsid w:val="00E837ED"/>
    <w:rsid w:val="00E94FE3"/>
    <w:rsid w:val="00ED44F8"/>
    <w:rsid w:val="00F128CD"/>
    <w:rsid w:val="00F3430B"/>
    <w:rsid w:val="00F356BE"/>
    <w:rsid w:val="00F6640E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107A6"/>
  <w15:chartTrackingRefBased/>
  <w15:docId w15:val="{AF5D12B0-EC33-4628-A543-3D36896E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656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5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65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8609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09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0980"/>
  </w:style>
  <w:style w:type="paragraph" w:styleId="Tematkomentarza">
    <w:name w:val="annotation subject"/>
    <w:basedOn w:val="Tekstkomentarza"/>
    <w:next w:val="Tekstkomentarza"/>
    <w:link w:val="TematkomentarzaZnak"/>
    <w:rsid w:val="00860980"/>
    <w:rPr>
      <w:b/>
      <w:bCs/>
    </w:rPr>
  </w:style>
  <w:style w:type="character" w:customStyle="1" w:styleId="TematkomentarzaZnak">
    <w:name w:val="Temat komentarza Znak"/>
    <w:link w:val="Tematkomentarza"/>
    <w:rsid w:val="00860980"/>
    <w:rPr>
      <w:b/>
      <w:bCs/>
    </w:rPr>
  </w:style>
  <w:style w:type="paragraph" w:styleId="Poprawka">
    <w:name w:val="Revision"/>
    <w:hidden/>
    <w:uiPriority w:val="99"/>
    <w:semiHidden/>
    <w:rsid w:val="00F128C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C4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F52"/>
    <w:rPr>
      <w:sz w:val="24"/>
      <w:szCs w:val="24"/>
    </w:rPr>
  </w:style>
  <w:style w:type="paragraph" w:styleId="Stopka">
    <w:name w:val="footer"/>
    <w:basedOn w:val="Normalny"/>
    <w:link w:val="StopkaZnak"/>
    <w:rsid w:val="00DC4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4F5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7D23"/>
    <w:pPr>
      <w:widowControl w:val="0"/>
      <w:autoSpaceDE w:val="0"/>
      <w:autoSpaceDN w:val="0"/>
      <w:spacing w:before="179"/>
      <w:ind w:left="712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7D23"/>
    <w:rPr>
      <w:rFonts w:ascii="Arial" w:eastAsia="Arial" w:hAnsi="Arial" w:cs="Arial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A7D2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20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42013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ZMIANY SPRZEDAWCY</vt:lpstr>
    </vt:vector>
  </TitlesOfParts>
  <Company>ENERGETYKA WISŁOSAN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ZMIANY SPRZEDAWCY</dc:title>
  <dc:subject/>
  <dc:creator>FH</dc:creator>
  <cp:keywords/>
  <dc:description/>
  <cp:lastModifiedBy>Daniel Scisłowski</cp:lastModifiedBy>
  <cp:revision>2</cp:revision>
  <cp:lastPrinted>2012-08-06T06:50:00Z</cp:lastPrinted>
  <dcterms:created xsi:type="dcterms:W3CDTF">2025-05-12T07:39:00Z</dcterms:created>
  <dcterms:modified xsi:type="dcterms:W3CDTF">2025-05-12T07:39:00Z</dcterms:modified>
</cp:coreProperties>
</file>